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D55C21">
        <w:rPr>
          <w:b/>
          <w:sz w:val="24"/>
        </w:rPr>
        <w:t>– AVISO DE COTAÇÃO Nº 47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D55C21" w:rsidRPr="00D55C21">
        <w:rPr>
          <w:sz w:val="24"/>
          <w:szCs w:val="24"/>
        </w:rPr>
        <w:t xml:space="preserve">É a contratação de </w:t>
      </w:r>
      <w:r w:rsidR="00D55C21" w:rsidRPr="00D55C21">
        <w:rPr>
          <w:sz w:val="24"/>
          <w:szCs w:val="24"/>
        </w:rPr>
        <w:t>empresa para fornecimento e instalação de Porta de vidro temperado na Escola Reunida Balcino Matias Wagner.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10343" w:type="dxa"/>
        <w:tblLayout w:type="fixed"/>
        <w:tblLook w:val="04A0" w:firstRow="1" w:lastRow="0" w:firstColumn="1" w:lastColumn="0" w:noHBand="0" w:noVBand="1"/>
      </w:tblPr>
      <w:tblGrid>
        <w:gridCol w:w="679"/>
        <w:gridCol w:w="4703"/>
        <w:gridCol w:w="992"/>
        <w:gridCol w:w="851"/>
        <w:gridCol w:w="1559"/>
        <w:gridCol w:w="1559"/>
      </w:tblGrid>
      <w:tr w:rsidR="005F45EC" w:rsidRPr="008B17D1" w:rsidTr="00C4111B">
        <w:trPr>
          <w:trHeight w:val="165"/>
        </w:trPr>
        <w:tc>
          <w:tcPr>
            <w:tcW w:w="8784" w:type="dxa"/>
            <w:gridSpan w:val="5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5F45EC" w:rsidRPr="008B17D1" w:rsidTr="00C4111B">
        <w:trPr>
          <w:trHeight w:val="165"/>
        </w:trPr>
        <w:tc>
          <w:tcPr>
            <w:tcW w:w="679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703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5F45EC" w:rsidRPr="008B17D1" w:rsidTr="00C4111B">
        <w:trPr>
          <w:trHeight w:val="244"/>
        </w:trPr>
        <w:tc>
          <w:tcPr>
            <w:tcW w:w="679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703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Porta de correr de vidro temperado 08mm, incolor, instalada com alumínio na cor branca, Altura 2,10M X Largura 1,38M</w:t>
            </w:r>
          </w:p>
        </w:tc>
        <w:tc>
          <w:tcPr>
            <w:tcW w:w="992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R$ 1.520,00</w:t>
            </w:r>
          </w:p>
        </w:tc>
        <w:tc>
          <w:tcPr>
            <w:tcW w:w="1559" w:type="dxa"/>
          </w:tcPr>
          <w:p w:rsidR="005F45EC" w:rsidRDefault="005F45EC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R$ 1.520,00</w:t>
            </w:r>
          </w:p>
        </w:tc>
      </w:tr>
      <w:tr w:rsidR="005F45EC" w:rsidRPr="008B17D1" w:rsidTr="00C4111B">
        <w:trPr>
          <w:trHeight w:val="244"/>
        </w:trPr>
        <w:tc>
          <w:tcPr>
            <w:tcW w:w="8784" w:type="dxa"/>
            <w:gridSpan w:val="5"/>
          </w:tcPr>
          <w:p w:rsidR="005F45EC" w:rsidRPr="008B17D1" w:rsidRDefault="005F45EC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5F45EC" w:rsidRDefault="005F45EC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R$ 1.520,00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  <w:bookmarkStart w:id="0" w:name="_GoBack"/>
      <w:bookmarkEnd w:id="0"/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7E" w:rsidRDefault="00A62C7E">
      <w:r>
        <w:separator/>
      </w:r>
    </w:p>
  </w:endnote>
  <w:endnote w:type="continuationSeparator" w:id="0">
    <w:p w:rsidR="00A62C7E" w:rsidRDefault="00A6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7E" w:rsidRDefault="00A62C7E">
      <w:r>
        <w:separator/>
      </w:r>
    </w:p>
  </w:footnote>
  <w:footnote w:type="continuationSeparator" w:id="0">
    <w:p w:rsidR="00A62C7E" w:rsidRDefault="00A6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101955"/>
    <w:rsid w:val="00107B79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71C0"/>
    <w:rsid w:val="002F0A3D"/>
    <w:rsid w:val="002F679B"/>
    <w:rsid w:val="002F6B29"/>
    <w:rsid w:val="00314B43"/>
    <w:rsid w:val="00337068"/>
    <w:rsid w:val="00347879"/>
    <w:rsid w:val="00353DE4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602D4"/>
    <w:rsid w:val="004B03CF"/>
    <w:rsid w:val="004B4E92"/>
    <w:rsid w:val="004B7AFD"/>
    <w:rsid w:val="004C3FE3"/>
    <w:rsid w:val="004C7DEA"/>
    <w:rsid w:val="004D1B10"/>
    <w:rsid w:val="004F53A9"/>
    <w:rsid w:val="005160BE"/>
    <w:rsid w:val="00527D41"/>
    <w:rsid w:val="00536557"/>
    <w:rsid w:val="005538AC"/>
    <w:rsid w:val="00570245"/>
    <w:rsid w:val="005B68D9"/>
    <w:rsid w:val="005C06FE"/>
    <w:rsid w:val="005C1DCE"/>
    <w:rsid w:val="005C7E79"/>
    <w:rsid w:val="005E24FC"/>
    <w:rsid w:val="005F2716"/>
    <w:rsid w:val="005F45EC"/>
    <w:rsid w:val="00601EE4"/>
    <w:rsid w:val="00607259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62C7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05ECF"/>
    <w:rsid w:val="00E23703"/>
    <w:rsid w:val="00E75BC8"/>
    <w:rsid w:val="00E77FDB"/>
    <w:rsid w:val="00E86D45"/>
    <w:rsid w:val="00EA0266"/>
    <w:rsid w:val="00EA173C"/>
    <w:rsid w:val="00EB057A"/>
    <w:rsid w:val="00ED6082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3</cp:revision>
  <cp:lastPrinted>2024-01-24T18:15:00Z</cp:lastPrinted>
  <dcterms:created xsi:type="dcterms:W3CDTF">2024-09-02T14:10:00Z</dcterms:created>
  <dcterms:modified xsi:type="dcterms:W3CDTF">2024-09-02T14:11:00Z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