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Pr="009E5EF3" w:rsidRDefault="009E5EF3" w:rsidP="00426E68">
      <w:pPr>
        <w:ind w:left="993" w:hanging="851"/>
        <w:jc w:val="both"/>
        <w:rPr>
          <w:b/>
          <w:sz w:val="24"/>
          <w:szCs w:val="24"/>
        </w:rPr>
      </w:pPr>
      <w:r w:rsidRPr="009E5EF3">
        <w:rPr>
          <w:b/>
          <w:sz w:val="24"/>
          <w:szCs w:val="24"/>
        </w:rPr>
        <w:t>SECRETARIA MUNICIPAL DE INFRAESTRUTURA</w:t>
      </w:r>
    </w:p>
    <w:p w:rsidR="00975725" w:rsidRDefault="00975725" w:rsidP="00426E68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D00DF9">
        <w:rPr>
          <w:b/>
          <w:sz w:val="24"/>
        </w:rPr>
        <w:t>– AVISO DE COTAÇÃO Nº 02/2025</w:t>
      </w:r>
    </w:p>
    <w:p w:rsidR="00975725" w:rsidRDefault="00975725" w:rsidP="00326556">
      <w:pPr>
        <w:ind w:right="691"/>
        <w:jc w:val="both"/>
        <w:rPr>
          <w:sz w:val="24"/>
        </w:rPr>
      </w:pPr>
    </w:p>
    <w:p w:rsidR="00975725" w:rsidRPr="00314B43" w:rsidRDefault="00975725" w:rsidP="00426E68">
      <w:pPr>
        <w:ind w:left="142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6034BD" w:rsidRPr="008928CC">
        <w:t xml:space="preserve">É a </w:t>
      </w:r>
      <w:r w:rsidR="008928CC" w:rsidRPr="008928CC">
        <w:t xml:space="preserve">contratação de </w:t>
      </w:r>
      <w:r w:rsidR="008928CC" w:rsidRPr="008928CC">
        <w:t xml:space="preserve">empresa para prestação de serviço de conserto e montagem de caixa de cambio, com fornecimento de peças para a manutenção do veiculo caçamba Ford Cargo de Placa  QHO 0I01 da frota municipal de Alfredo Wagner. </w:t>
      </w:r>
      <w:r w:rsidR="008928CC" w:rsidRPr="008928CC">
        <w:rPr>
          <w:b/>
        </w:rPr>
        <w:t>Solicita-se que as peças sejam da marca EATON</w:t>
      </w:r>
      <w:r w:rsidR="008928CC" w:rsidRPr="008928CC">
        <w:t>, considerando a marca e modelo do veiculo para obter maior durabilidade e resistencia, bem como o custo benefício da manutenção do veículo.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26E68">
      <w:pPr>
        <w:ind w:left="142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107" w:tblpY="93"/>
        <w:tblW w:w="10485" w:type="dxa"/>
        <w:tblLook w:val="04A0" w:firstRow="1" w:lastRow="0" w:firstColumn="1" w:lastColumn="0" w:noHBand="0" w:noVBand="1"/>
      </w:tblPr>
      <w:tblGrid>
        <w:gridCol w:w="987"/>
        <w:gridCol w:w="3399"/>
        <w:gridCol w:w="1134"/>
        <w:gridCol w:w="1054"/>
        <w:gridCol w:w="2210"/>
        <w:gridCol w:w="1701"/>
      </w:tblGrid>
      <w:tr w:rsidR="008928CC" w:rsidRPr="008B17D1" w:rsidTr="008928CC">
        <w:trPr>
          <w:trHeight w:val="417"/>
        </w:trPr>
        <w:tc>
          <w:tcPr>
            <w:tcW w:w="10485" w:type="dxa"/>
            <w:gridSpan w:val="6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8928CC" w:rsidRPr="008B17D1" w:rsidTr="008928CC">
        <w:trPr>
          <w:trHeight w:val="417"/>
        </w:trPr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399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2210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701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399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Molas do Cambio </w:t>
            </w:r>
          </w:p>
        </w:tc>
        <w:tc>
          <w:tcPr>
            <w:tcW w:w="1134" w:type="dxa"/>
          </w:tcPr>
          <w:p w:rsidR="008928CC" w:rsidRPr="00AD6CF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Und.</w:t>
            </w:r>
          </w:p>
        </w:tc>
        <w:tc>
          <w:tcPr>
            <w:tcW w:w="1054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2210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R$ 56,00</w:t>
            </w:r>
          </w:p>
        </w:tc>
        <w:tc>
          <w:tcPr>
            <w:tcW w:w="1701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R$ 168,00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Óleo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Ltr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R$ 55,00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R$ 882,00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Valvula Solenidade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R$ 6.832,00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R$ 6.832,00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Junta e reparo do Cambio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R$ 968,00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R$ 968,00</w:t>
            </w:r>
          </w:p>
        </w:tc>
      </w:tr>
      <w:tr w:rsidR="008928CC" w:rsidRPr="008B17D1" w:rsidTr="008928CC">
        <w:trPr>
          <w:trHeight w:val="376"/>
        </w:trPr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 de sincronizado baixo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R$ 1.844,00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R$ 1.844,00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 de sincronizado alto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R$ 1.906,00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R$ 1.906,00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Luva de engate 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R$ 1.684,00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R$ 1.684,00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 do eixo acionante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Conjunto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R$ 6.477,00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R$ 6.477,00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Cubo de engate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R$ 1.495,00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R$ 1.495,00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Engrangem reduzida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R$ 5.479,00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R$ 5.479,00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Arruela de engrenagem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R$ 480,00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R$ 480,00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Engrenagem reduzida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R$ 5.959,00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R$ 5.959,00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Engrengem matriz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R$ 3.472,00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R$ 3.472,00</w:t>
            </w:r>
          </w:p>
        </w:tc>
      </w:tr>
      <w:tr w:rsidR="008928CC" w:rsidRPr="008B17D1" w:rsidTr="008928CC">
        <w:tc>
          <w:tcPr>
            <w:tcW w:w="987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99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de ar</w:t>
            </w:r>
          </w:p>
        </w:tc>
        <w:tc>
          <w:tcPr>
            <w:tcW w:w="113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Kit</w:t>
            </w:r>
          </w:p>
        </w:tc>
        <w:tc>
          <w:tcPr>
            <w:tcW w:w="1054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2210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R$ 280,00</w:t>
            </w:r>
          </w:p>
        </w:tc>
        <w:tc>
          <w:tcPr>
            <w:tcW w:w="1701" w:type="dxa"/>
          </w:tcPr>
          <w:p w:rsidR="008928CC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R$ 280,00</w:t>
            </w:r>
          </w:p>
        </w:tc>
      </w:tr>
      <w:tr w:rsidR="008928CC" w:rsidRPr="008B17D1" w:rsidTr="008928CC">
        <w:tc>
          <w:tcPr>
            <w:tcW w:w="8784" w:type="dxa"/>
            <w:gridSpan w:val="5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==&gt;</w:t>
            </w:r>
          </w:p>
        </w:tc>
        <w:tc>
          <w:tcPr>
            <w:tcW w:w="1701" w:type="dxa"/>
          </w:tcPr>
          <w:p w:rsidR="008928CC" w:rsidRPr="008B17D1" w:rsidRDefault="008928CC" w:rsidP="008928C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  <w:r w:rsidRPr="00FE7A5B">
              <w:rPr>
                <w:sz w:val="22"/>
                <w:szCs w:val="22"/>
              </w:rPr>
              <w:t xml:space="preserve"> 37.926,00</w:t>
            </w:r>
          </w:p>
        </w:tc>
      </w:tr>
    </w:tbl>
    <w:p w:rsidR="00BC682F" w:rsidRDefault="00BC682F" w:rsidP="00426E68">
      <w:pPr>
        <w:ind w:right="691"/>
        <w:rPr>
          <w:b/>
          <w:sz w:val="24"/>
        </w:rPr>
      </w:pPr>
    </w:p>
    <w:p w:rsid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26E68">
      <w:pPr>
        <w:ind w:left="993" w:right="691" w:hanging="851"/>
        <w:rPr>
          <w:sz w:val="24"/>
        </w:rPr>
      </w:pPr>
      <w:r>
        <w:rPr>
          <w:b/>
          <w:sz w:val="24"/>
        </w:rPr>
        <w:t xml:space="preserve">PIX: </w:t>
      </w:r>
    </w:p>
    <w:p w:rsidR="007B5E2E" w:rsidRPr="00D3249A" w:rsidRDefault="007B5E2E" w:rsidP="008928CC">
      <w:pPr>
        <w:ind w:right="691"/>
        <w:rPr>
          <w:sz w:val="24"/>
        </w:rPr>
      </w:pPr>
      <w:bookmarkStart w:id="0" w:name="_GoBack"/>
      <w:bookmarkEnd w:id="0"/>
    </w:p>
    <w:p w:rsidR="00975725" w:rsidRDefault="00975725" w:rsidP="00426E68">
      <w:pPr>
        <w:ind w:left="142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E6" w:rsidRDefault="00285EE6">
      <w:r>
        <w:separator/>
      </w:r>
    </w:p>
  </w:endnote>
  <w:endnote w:type="continuationSeparator" w:id="0">
    <w:p w:rsidR="00285EE6" w:rsidRDefault="0028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E6" w:rsidRDefault="00285EE6">
      <w:r>
        <w:separator/>
      </w:r>
    </w:p>
  </w:footnote>
  <w:footnote w:type="continuationSeparator" w:id="0">
    <w:p w:rsidR="00285EE6" w:rsidRDefault="0028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05AC"/>
    <w:rsid w:val="00015946"/>
    <w:rsid w:val="000318D9"/>
    <w:rsid w:val="00036481"/>
    <w:rsid w:val="00040D32"/>
    <w:rsid w:val="00041DAF"/>
    <w:rsid w:val="000530DB"/>
    <w:rsid w:val="00061836"/>
    <w:rsid w:val="00061934"/>
    <w:rsid w:val="00070FC2"/>
    <w:rsid w:val="00071392"/>
    <w:rsid w:val="000766EC"/>
    <w:rsid w:val="00080C84"/>
    <w:rsid w:val="00090CB2"/>
    <w:rsid w:val="000A0894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15F23"/>
    <w:rsid w:val="00132987"/>
    <w:rsid w:val="00155C7D"/>
    <w:rsid w:val="001639DA"/>
    <w:rsid w:val="001945DE"/>
    <w:rsid w:val="00195D4C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493F"/>
    <w:rsid w:val="002758AD"/>
    <w:rsid w:val="00284CED"/>
    <w:rsid w:val="00285EE6"/>
    <w:rsid w:val="00285FDC"/>
    <w:rsid w:val="002A12F6"/>
    <w:rsid w:val="002A5681"/>
    <w:rsid w:val="002B0BBB"/>
    <w:rsid w:val="002E71C0"/>
    <w:rsid w:val="002F0A3D"/>
    <w:rsid w:val="002F679B"/>
    <w:rsid w:val="00314B43"/>
    <w:rsid w:val="00320DA7"/>
    <w:rsid w:val="00326556"/>
    <w:rsid w:val="00337068"/>
    <w:rsid w:val="00347879"/>
    <w:rsid w:val="00366AA7"/>
    <w:rsid w:val="003706F8"/>
    <w:rsid w:val="003A0EED"/>
    <w:rsid w:val="003A1BCF"/>
    <w:rsid w:val="003B6E1E"/>
    <w:rsid w:val="003C7291"/>
    <w:rsid w:val="003F3D43"/>
    <w:rsid w:val="003F6AA5"/>
    <w:rsid w:val="003F6BC0"/>
    <w:rsid w:val="00414382"/>
    <w:rsid w:val="00425C37"/>
    <w:rsid w:val="00426E68"/>
    <w:rsid w:val="0044068B"/>
    <w:rsid w:val="00481E98"/>
    <w:rsid w:val="004B03CF"/>
    <w:rsid w:val="004B4E92"/>
    <w:rsid w:val="004B7AFD"/>
    <w:rsid w:val="004D1B10"/>
    <w:rsid w:val="004F53A9"/>
    <w:rsid w:val="0050432D"/>
    <w:rsid w:val="0051383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34BD"/>
    <w:rsid w:val="00607259"/>
    <w:rsid w:val="006375CC"/>
    <w:rsid w:val="00651190"/>
    <w:rsid w:val="00673FFB"/>
    <w:rsid w:val="006828EF"/>
    <w:rsid w:val="0068658A"/>
    <w:rsid w:val="00687D8D"/>
    <w:rsid w:val="006C67F7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B5E2E"/>
    <w:rsid w:val="007B6901"/>
    <w:rsid w:val="007E4BA7"/>
    <w:rsid w:val="00807200"/>
    <w:rsid w:val="008158EC"/>
    <w:rsid w:val="0084727D"/>
    <w:rsid w:val="00856B32"/>
    <w:rsid w:val="008928CC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621D"/>
    <w:rsid w:val="009E5EF3"/>
    <w:rsid w:val="009F3550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4577D"/>
    <w:rsid w:val="00B53D9B"/>
    <w:rsid w:val="00B657D1"/>
    <w:rsid w:val="00B71CBE"/>
    <w:rsid w:val="00B7290B"/>
    <w:rsid w:val="00B80664"/>
    <w:rsid w:val="00B86F21"/>
    <w:rsid w:val="00BA2AF8"/>
    <w:rsid w:val="00BC682F"/>
    <w:rsid w:val="00BF08FB"/>
    <w:rsid w:val="00C00770"/>
    <w:rsid w:val="00C12B8C"/>
    <w:rsid w:val="00C315E9"/>
    <w:rsid w:val="00C700C3"/>
    <w:rsid w:val="00C94593"/>
    <w:rsid w:val="00CA1834"/>
    <w:rsid w:val="00CA34ED"/>
    <w:rsid w:val="00CA6861"/>
    <w:rsid w:val="00CA7887"/>
    <w:rsid w:val="00CD1A22"/>
    <w:rsid w:val="00CD4185"/>
    <w:rsid w:val="00CD7534"/>
    <w:rsid w:val="00CE0F5B"/>
    <w:rsid w:val="00CF4E6C"/>
    <w:rsid w:val="00D008D6"/>
    <w:rsid w:val="00D00DF9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75BC8"/>
    <w:rsid w:val="00E77FDB"/>
    <w:rsid w:val="00E86D45"/>
    <w:rsid w:val="00EA0266"/>
    <w:rsid w:val="00EA173C"/>
    <w:rsid w:val="00EA4ABF"/>
    <w:rsid w:val="00EB057A"/>
    <w:rsid w:val="00EE769A"/>
    <w:rsid w:val="00F30CF6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2025-01-23T19:14:00Z</dcterms:created>
  <dcterms:modified xsi:type="dcterms:W3CDTF">2025-01-23T19:19:00Z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